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5F" w:rsidRPr="00C51F06" w:rsidRDefault="0089725F" w:rsidP="0089725F">
      <w:pPr>
        <w:pStyle w:val="GvdeMetni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Pr="00C51F06">
        <w:rPr>
          <w:rFonts w:ascii="Times New Roman" w:hAnsi="Times New Roman" w:cs="Times New Roman"/>
          <w:sz w:val="22"/>
          <w:szCs w:val="22"/>
        </w:rPr>
        <w:t>İSTON İSTANBUL BETON ELEMANLARI VE HAZIR BETON</w:t>
      </w:r>
    </w:p>
    <w:p w:rsidR="0089725F" w:rsidRPr="00C51F06" w:rsidRDefault="0089725F" w:rsidP="0089725F">
      <w:pPr>
        <w:pStyle w:val="GvdeMetni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1F06">
        <w:rPr>
          <w:rFonts w:ascii="Times New Roman" w:hAnsi="Times New Roman" w:cs="Times New Roman"/>
          <w:sz w:val="22"/>
          <w:szCs w:val="22"/>
        </w:rPr>
        <w:t xml:space="preserve">      FABRİKALARI SANAYİ VE TİCARET ANONİMİ ŞİRKETİ</w:t>
      </w:r>
    </w:p>
    <w:p w:rsidR="00340131" w:rsidRPr="00C51F06" w:rsidRDefault="00340131" w:rsidP="0089725F">
      <w:pPr>
        <w:keepNext/>
        <w:tabs>
          <w:tab w:val="left" w:pos="567"/>
          <w:tab w:val="left" w:pos="8931"/>
        </w:tabs>
        <w:spacing w:after="0" w:line="240" w:lineRule="auto"/>
        <w:ind w:right="-624"/>
        <w:jc w:val="center"/>
        <w:outlineLvl w:val="2"/>
        <w:rPr>
          <w:rFonts w:ascii="Times New Roman" w:eastAsia="Times New Roman" w:hAnsi="Times New Roman"/>
          <w:b/>
          <w:bCs/>
          <w:noProof/>
          <w:lang w:eastAsia="tr-TR"/>
        </w:rPr>
      </w:pPr>
      <w:r w:rsidRPr="00C51F06">
        <w:rPr>
          <w:rFonts w:ascii="Times New Roman" w:eastAsia="Times New Roman" w:hAnsi="Times New Roman"/>
          <w:b/>
          <w:bCs/>
          <w:noProof/>
          <w:lang w:eastAsia="tr-TR"/>
        </w:rPr>
        <w:t>YÖNETİM KURULU BAŞKANLIĞI’NDAN</w:t>
      </w:r>
    </w:p>
    <w:p w:rsidR="00340131" w:rsidRPr="00C51F06" w:rsidRDefault="00340131" w:rsidP="0089725F">
      <w:pPr>
        <w:keepNext/>
        <w:tabs>
          <w:tab w:val="left" w:pos="567"/>
          <w:tab w:val="left" w:pos="8931"/>
        </w:tabs>
        <w:spacing w:after="0" w:line="240" w:lineRule="auto"/>
        <w:ind w:right="-624"/>
        <w:jc w:val="center"/>
        <w:outlineLvl w:val="2"/>
        <w:rPr>
          <w:rFonts w:ascii="Times New Roman" w:eastAsia="Times New Roman" w:hAnsi="Times New Roman"/>
          <w:b/>
          <w:bCs/>
          <w:noProof/>
          <w:lang w:eastAsia="tr-TR"/>
        </w:rPr>
      </w:pPr>
      <w:r w:rsidRPr="00C51F06">
        <w:rPr>
          <w:rFonts w:ascii="Times New Roman" w:eastAsia="Times New Roman" w:hAnsi="Times New Roman"/>
          <w:b/>
          <w:bCs/>
          <w:noProof/>
          <w:lang w:eastAsia="tr-TR"/>
        </w:rPr>
        <w:t>OLAĞAN GENEL KURUL TOPLANTISINA ÇAĞRI</w:t>
      </w:r>
    </w:p>
    <w:p w:rsidR="00363D2A" w:rsidRPr="0089725F" w:rsidRDefault="00363D2A" w:rsidP="008F4ED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</w:p>
    <w:p w:rsidR="00363D2A" w:rsidRDefault="00232D16" w:rsidP="00681FA6">
      <w:pPr>
        <w:spacing w:after="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  <w:r w:rsidRPr="00D07DE6">
        <w:rPr>
          <w:rFonts w:ascii="Times New Roman" w:eastAsia="Times New Roman" w:hAnsi="Times New Roman"/>
          <w:noProof/>
          <w:lang w:eastAsia="tr-TR"/>
        </w:rPr>
        <w:t>Yönetim Kurulumuzun</w:t>
      </w:r>
      <w:r w:rsidR="00221DF4">
        <w:rPr>
          <w:rFonts w:ascii="Times New Roman" w:eastAsia="Times New Roman" w:hAnsi="Times New Roman"/>
          <w:noProof/>
          <w:lang w:eastAsia="tr-TR"/>
        </w:rPr>
        <w:t xml:space="preserve"> </w:t>
      </w:r>
      <w:r w:rsidR="00A77783">
        <w:rPr>
          <w:rFonts w:ascii="Times New Roman" w:eastAsia="Times New Roman" w:hAnsi="Times New Roman"/>
          <w:noProof/>
          <w:lang w:eastAsia="tr-TR"/>
        </w:rPr>
        <w:t>03.05.</w:t>
      </w:r>
      <w:r w:rsidR="00E9057D">
        <w:rPr>
          <w:rFonts w:ascii="Times New Roman" w:eastAsia="Times New Roman" w:hAnsi="Times New Roman"/>
          <w:noProof/>
          <w:lang w:eastAsia="tr-TR"/>
        </w:rPr>
        <w:t>2021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 tarih</w:t>
      </w:r>
      <w:r w:rsidR="00EB5951">
        <w:rPr>
          <w:rFonts w:ascii="Times New Roman" w:eastAsia="Times New Roman" w:hAnsi="Times New Roman"/>
          <w:noProof/>
          <w:lang w:eastAsia="tr-TR"/>
        </w:rPr>
        <w:t xml:space="preserve"> 55</w:t>
      </w:r>
      <w:r w:rsidR="00363D2A" w:rsidRPr="00D07DE6">
        <w:rPr>
          <w:rFonts w:ascii="Times New Roman" w:eastAsia="Times New Roman" w:hAnsi="Times New Roman"/>
          <w:noProof/>
          <w:lang w:eastAsia="tr-TR"/>
        </w:rPr>
        <w:t xml:space="preserve"> no’lu kararı ve 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Şirketimiz Esas Sözleşmesinin </w:t>
      </w:r>
      <w:r w:rsidR="008259EB">
        <w:rPr>
          <w:rFonts w:ascii="Times New Roman" w:eastAsia="Times New Roman" w:hAnsi="Times New Roman"/>
          <w:noProof/>
          <w:lang w:eastAsia="tr-TR"/>
        </w:rPr>
        <w:t xml:space="preserve">13. </w:t>
      </w:r>
      <w:r w:rsidR="00E9057D">
        <w:rPr>
          <w:rFonts w:ascii="Times New Roman" w:eastAsia="Times New Roman" w:hAnsi="Times New Roman"/>
          <w:noProof/>
          <w:lang w:eastAsia="tr-TR"/>
        </w:rPr>
        <w:t>Maddesi gereğince 2020</w:t>
      </w:r>
      <w:r w:rsidR="00363D2A" w:rsidRPr="00D07DE6">
        <w:rPr>
          <w:rFonts w:ascii="Times New Roman" w:eastAsia="Times New Roman" w:hAnsi="Times New Roman"/>
          <w:noProof/>
          <w:lang w:eastAsia="tr-TR"/>
        </w:rPr>
        <w:t xml:space="preserve"> Yılı Ortaklar Olağan Genel Kurul Toplantısı, </w:t>
      </w:r>
      <w:r w:rsidR="008140C9">
        <w:rPr>
          <w:rFonts w:ascii="Times New Roman" w:eastAsia="Times New Roman" w:hAnsi="Times New Roman"/>
          <w:b/>
          <w:noProof/>
          <w:lang w:eastAsia="tr-TR"/>
        </w:rPr>
        <w:t>9 Haziran</w:t>
      </w:r>
      <w:r w:rsidR="00E9057D">
        <w:rPr>
          <w:rFonts w:ascii="Times New Roman" w:eastAsia="Times New Roman" w:hAnsi="Times New Roman"/>
          <w:b/>
          <w:noProof/>
          <w:lang w:eastAsia="tr-TR"/>
        </w:rPr>
        <w:t xml:space="preserve"> 2021</w:t>
      </w:r>
      <w:r w:rsidR="008140C9">
        <w:rPr>
          <w:rFonts w:ascii="Times New Roman" w:eastAsia="Times New Roman" w:hAnsi="Times New Roman"/>
          <w:b/>
          <w:noProof/>
          <w:lang w:eastAsia="tr-TR"/>
        </w:rPr>
        <w:t xml:space="preserve"> Çarşamba</w:t>
      </w:r>
      <w:r w:rsidR="00B90FC8" w:rsidRPr="00D07DE6">
        <w:rPr>
          <w:rFonts w:ascii="Times New Roman" w:eastAsia="Times New Roman" w:hAnsi="Times New Roman"/>
          <w:b/>
          <w:noProof/>
          <w:lang w:eastAsia="tr-TR"/>
        </w:rPr>
        <w:t xml:space="preserve"> </w:t>
      </w:r>
      <w:r w:rsidR="00363D2A" w:rsidRPr="00D07DE6">
        <w:rPr>
          <w:rFonts w:ascii="Times New Roman" w:eastAsia="Times New Roman" w:hAnsi="Times New Roman"/>
          <w:noProof/>
          <w:lang w:eastAsia="tr-TR"/>
        </w:rPr>
        <w:t xml:space="preserve">günü </w:t>
      </w:r>
      <w:r w:rsidR="00C51292">
        <w:rPr>
          <w:rFonts w:ascii="Times New Roman" w:eastAsia="Times New Roman" w:hAnsi="Times New Roman"/>
          <w:b/>
          <w:noProof/>
          <w:lang w:eastAsia="tr-TR"/>
        </w:rPr>
        <w:t xml:space="preserve">Saat </w:t>
      </w:r>
      <w:r w:rsidR="009D629E" w:rsidRPr="009D629E">
        <w:rPr>
          <w:rFonts w:ascii="Times New Roman" w:eastAsia="Times New Roman" w:hAnsi="Times New Roman"/>
          <w:noProof/>
          <w:lang w:eastAsia="tr-TR"/>
        </w:rPr>
        <w:t>12:00</w:t>
      </w:r>
      <w:r w:rsidR="00363D2A" w:rsidRPr="009D629E">
        <w:rPr>
          <w:rFonts w:ascii="Times New Roman" w:eastAsia="Times New Roman" w:hAnsi="Times New Roman"/>
          <w:noProof/>
          <w:lang w:eastAsia="tr-TR"/>
        </w:rPr>
        <w:t>’da</w:t>
      </w:r>
      <w:r w:rsidR="00363D2A" w:rsidRPr="00D07DE6">
        <w:rPr>
          <w:rFonts w:ascii="Times New Roman" w:eastAsia="Times New Roman" w:hAnsi="Times New Roman"/>
          <w:noProof/>
          <w:lang w:eastAsia="tr-TR"/>
        </w:rPr>
        <w:t xml:space="preserve"> </w:t>
      </w:r>
      <w:r w:rsidRPr="00D07DE6">
        <w:rPr>
          <w:rFonts w:ascii="Times New Roman" w:eastAsia="Times New Roman" w:hAnsi="Times New Roman"/>
          <w:noProof/>
          <w:lang w:eastAsia="tr-TR"/>
        </w:rPr>
        <w:t>Osmaniye Mahallesi Koşuyolu Bulvarı No:1 Kat:5 34146 Bakırköy/İSTANBUL adresindeki İstanbul Büyükşehir Belediyesi İştirakler Koordinasyon Müdürlüğü Toplantı Salonunda</w:t>
      </w:r>
      <w:r w:rsidR="00124AA8" w:rsidRPr="00D07DE6">
        <w:rPr>
          <w:rFonts w:ascii="Times New Roman" w:eastAsia="Times New Roman" w:hAnsi="Times New Roman"/>
          <w:noProof/>
          <w:lang w:eastAsia="tr-TR"/>
        </w:rPr>
        <w:t>,</w:t>
      </w:r>
      <w:r w:rsidR="00363D2A" w:rsidRPr="00D07DE6">
        <w:rPr>
          <w:rFonts w:ascii="Times New Roman" w:eastAsia="Times New Roman" w:hAnsi="Times New Roman"/>
          <w:noProof/>
          <w:lang w:eastAsia="tr-TR"/>
        </w:rPr>
        <w:t xml:space="preserve"> aşağıdaki gündemde yazılı hususları görüşmek üzere toplanacaktır.</w:t>
      </w:r>
    </w:p>
    <w:p w:rsidR="00280BC1" w:rsidRDefault="00280BC1" w:rsidP="00681FA6">
      <w:pPr>
        <w:spacing w:after="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</w:p>
    <w:p w:rsidR="00280BC1" w:rsidRPr="00D07DE6" w:rsidRDefault="00280BC1" w:rsidP="00681FA6">
      <w:pPr>
        <w:tabs>
          <w:tab w:val="center" w:pos="4749"/>
        </w:tabs>
        <w:spacing w:after="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  <w:r>
        <w:rPr>
          <w:rFonts w:ascii="Times New Roman" w:eastAsia="Times New Roman" w:hAnsi="Times New Roman"/>
          <w:noProof/>
          <w:lang w:eastAsia="tr-TR"/>
        </w:rPr>
        <w:t>İlk toplantıda gerekli nisaba ulaşılamaması halinde, top</w:t>
      </w:r>
      <w:r w:rsidR="00975CC1">
        <w:rPr>
          <w:rFonts w:ascii="Times New Roman" w:eastAsia="Times New Roman" w:hAnsi="Times New Roman"/>
          <w:noProof/>
          <w:lang w:eastAsia="tr-TR"/>
        </w:rPr>
        <w:t>l</w:t>
      </w:r>
      <w:r w:rsidR="008140C9">
        <w:rPr>
          <w:rFonts w:ascii="Times New Roman" w:eastAsia="Times New Roman" w:hAnsi="Times New Roman"/>
          <w:noProof/>
          <w:lang w:eastAsia="tr-TR"/>
        </w:rPr>
        <w:t xml:space="preserve">antı 30 Haziran </w:t>
      </w:r>
      <w:r w:rsidR="00E9057D">
        <w:rPr>
          <w:rFonts w:ascii="Times New Roman" w:eastAsia="Times New Roman" w:hAnsi="Times New Roman"/>
          <w:noProof/>
          <w:lang w:eastAsia="tr-TR"/>
        </w:rPr>
        <w:t>2021</w:t>
      </w:r>
      <w:r>
        <w:rPr>
          <w:rFonts w:ascii="Times New Roman" w:eastAsia="Times New Roman" w:hAnsi="Times New Roman"/>
          <w:noProof/>
          <w:lang w:eastAsia="tr-TR"/>
        </w:rPr>
        <w:t xml:space="preserve"> tarihine (aynı gündem maddeleri, yer ve saatte yapılmak üzere) ertelenecektir. İkinci toplantıya ilişkin olarak aynı şekilde tekrar çağrı yapılacaktır.</w:t>
      </w:r>
    </w:p>
    <w:p w:rsidR="00363D2A" w:rsidRPr="00D07DE6" w:rsidRDefault="00363D2A" w:rsidP="00681FA6">
      <w:pPr>
        <w:spacing w:after="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</w:p>
    <w:p w:rsidR="00D1510D" w:rsidRDefault="00124AA8" w:rsidP="00681FA6">
      <w:pPr>
        <w:spacing w:after="12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  <w:r w:rsidRPr="00D07DE6">
        <w:rPr>
          <w:rFonts w:ascii="Times New Roman" w:hAnsi="Times New Roman"/>
          <w:noProof/>
          <w:lang w:eastAsia="tr-TR"/>
        </w:rPr>
        <w:t>Faaliyet Raporu, f</w:t>
      </w:r>
      <w:r w:rsidR="00232D16" w:rsidRPr="00D07DE6">
        <w:rPr>
          <w:rFonts w:ascii="Times New Roman" w:eastAsia="Times New Roman" w:hAnsi="Times New Roman"/>
          <w:noProof/>
          <w:lang w:eastAsia="tr-TR"/>
        </w:rPr>
        <w:t>inansal tablo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lar </w:t>
      </w:r>
      <w:r w:rsidR="00232D16" w:rsidRPr="00D07DE6">
        <w:rPr>
          <w:rFonts w:ascii="Times New Roman" w:eastAsia="Times New Roman" w:hAnsi="Times New Roman"/>
          <w:noProof/>
          <w:lang w:eastAsia="tr-TR"/>
        </w:rPr>
        <w:t>ve yönetim kurulunun kâr dağıtım önerisi genel kurul toplantısından en az onbeş gün önce şi</w:t>
      </w:r>
      <w:r w:rsidRPr="00D07DE6">
        <w:rPr>
          <w:rFonts w:ascii="Times New Roman" w:eastAsia="Times New Roman" w:hAnsi="Times New Roman"/>
          <w:noProof/>
          <w:lang w:eastAsia="tr-TR"/>
        </w:rPr>
        <w:t>rket merkezinde</w:t>
      </w:r>
      <w:r w:rsidR="00232D16" w:rsidRPr="00D07DE6">
        <w:rPr>
          <w:rFonts w:ascii="Times New Roman" w:eastAsia="Times New Roman" w:hAnsi="Times New Roman"/>
          <w:noProof/>
          <w:lang w:eastAsia="tr-TR"/>
        </w:rPr>
        <w:t xml:space="preserve"> pay sahiplerinin incelemesine hazır bulundurulacaktır.</w:t>
      </w:r>
    </w:p>
    <w:p w:rsidR="008F4ED5" w:rsidRDefault="00F62C27" w:rsidP="00681FA6">
      <w:pPr>
        <w:spacing w:after="12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  <w:r>
        <w:rPr>
          <w:rFonts w:ascii="Times New Roman" w:eastAsia="Times New Roman" w:hAnsi="Times New Roman"/>
          <w:noProof/>
          <w:lang w:eastAsia="tr-TR"/>
        </w:rPr>
        <w:t>Toplantıya bizzat katılmayacak olan ortaklar, ekte yer alan vekaletname metnini doldurup imzalamak suretiyle temsilci tayin edebilirler.</w:t>
      </w:r>
    </w:p>
    <w:p w:rsidR="00363D2A" w:rsidRPr="00D07DE6" w:rsidRDefault="00363D2A" w:rsidP="00681FA6">
      <w:pPr>
        <w:spacing w:after="120" w:line="18" w:lineRule="atLeast"/>
        <w:jc w:val="both"/>
        <w:rPr>
          <w:rFonts w:ascii="Times New Roman" w:eastAsia="Times New Roman" w:hAnsi="Times New Roman"/>
          <w:noProof/>
          <w:lang w:eastAsia="tr-TR"/>
        </w:rPr>
      </w:pPr>
      <w:r w:rsidRPr="00D07DE6">
        <w:rPr>
          <w:rFonts w:ascii="Times New Roman" w:eastAsia="Times New Roman" w:hAnsi="Times New Roman"/>
          <w:noProof/>
          <w:lang w:eastAsia="tr-TR"/>
        </w:rPr>
        <w:t>Sayın ortaklarımızın belirtilen gün ve saatte toplantıya teşrifleri saygı ile arz olunur.</w:t>
      </w:r>
    </w:p>
    <w:p w:rsidR="00C51292" w:rsidRDefault="00C51292" w:rsidP="00C5129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26071" w:rsidRDefault="00A26071" w:rsidP="00C5129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  <w:r>
        <w:rPr>
          <w:rFonts w:ascii="Times New Roman" w:eastAsia="Times New Roman" w:hAnsi="Times New Roman"/>
          <w:b/>
          <w:bCs/>
          <w:noProof/>
          <w:lang w:eastAsia="tr-TR"/>
        </w:rPr>
        <w:t xml:space="preserve">YÖNETİM KURULU ÜYESİ </w:t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  <w:t xml:space="preserve">          YÖNETİM KURULU BAŞKANI            </w:t>
      </w:r>
    </w:p>
    <w:p w:rsidR="00A26071" w:rsidRDefault="00A26071" w:rsidP="00C5129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  <w:r>
        <w:rPr>
          <w:rFonts w:ascii="Times New Roman" w:eastAsia="Times New Roman" w:hAnsi="Times New Roman"/>
          <w:b/>
          <w:bCs/>
          <w:noProof/>
          <w:lang w:eastAsia="tr-TR"/>
        </w:rPr>
        <w:t xml:space="preserve">         GENEL MÜDÜR</w:t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</w:r>
      <w:r>
        <w:rPr>
          <w:rFonts w:ascii="Times New Roman" w:eastAsia="Times New Roman" w:hAnsi="Times New Roman"/>
          <w:b/>
          <w:bCs/>
          <w:noProof/>
          <w:lang w:eastAsia="tr-TR"/>
        </w:rPr>
        <w:tab/>
        <w:t>MURAT SELVİ</w:t>
      </w:r>
    </w:p>
    <w:p w:rsidR="00A26071" w:rsidRDefault="00A26071" w:rsidP="00C5129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  <w:r>
        <w:rPr>
          <w:rFonts w:ascii="Times New Roman" w:eastAsia="Times New Roman" w:hAnsi="Times New Roman"/>
          <w:b/>
          <w:bCs/>
          <w:noProof/>
          <w:lang w:eastAsia="tr-TR"/>
        </w:rPr>
        <w:t xml:space="preserve"> ZİYA GÖKMEN TOGAY</w:t>
      </w:r>
    </w:p>
    <w:p w:rsidR="00A26071" w:rsidRDefault="00A26071" w:rsidP="00C51292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C51292" w:rsidRDefault="00C51292" w:rsidP="0036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u w:val="single"/>
        </w:rPr>
      </w:pPr>
    </w:p>
    <w:p w:rsidR="00D5771D" w:rsidRDefault="00D5771D" w:rsidP="0036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u w:val="single"/>
        </w:rPr>
      </w:pPr>
    </w:p>
    <w:p w:rsidR="00363D2A" w:rsidRPr="00D07DE6" w:rsidRDefault="00363D2A" w:rsidP="0036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u w:val="single"/>
        </w:rPr>
      </w:pPr>
      <w:r w:rsidRPr="00D07DE6">
        <w:rPr>
          <w:rFonts w:ascii="Times New Roman" w:eastAsia="Times New Roman" w:hAnsi="Times New Roman"/>
          <w:b/>
          <w:bCs/>
          <w:noProof/>
          <w:u w:val="single"/>
        </w:rPr>
        <w:t xml:space="preserve">Şirket Merkezi Adresi: </w:t>
      </w:r>
    </w:p>
    <w:p w:rsidR="00363D2A" w:rsidRPr="00D07DE6" w:rsidRDefault="00363D2A" w:rsidP="00363D2A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  <w:r w:rsidRPr="00D07DE6">
        <w:rPr>
          <w:rFonts w:ascii="Times New Roman" w:eastAsia="Times New Roman" w:hAnsi="Times New Roman"/>
          <w:b/>
          <w:bCs/>
          <w:noProof/>
          <w:lang w:eastAsia="tr-TR"/>
        </w:rPr>
        <w:t>Tel:</w:t>
      </w:r>
      <w:r w:rsidR="008255E3" w:rsidRPr="00D07DE6">
        <w:rPr>
          <w:rFonts w:ascii="Times New Roman" w:eastAsia="Times New Roman" w:hAnsi="Times New Roman"/>
          <w:b/>
          <w:bCs/>
          <w:noProof/>
          <w:lang w:eastAsia="tr-TR"/>
        </w:rPr>
        <w:t xml:space="preserve">  </w:t>
      </w:r>
      <w:r w:rsidR="00014BBC" w:rsidRPr="00527895">
        <w:rPr>
          <w:rFonts w:ascii="Times New Roman" w:eastAsia="Times New Roman" w:hAnsi="Times New Roman"/>
          <w:bCs/>
          <w:noProof/>
          <w:lang w:eastAsia="tr-TR"/>
        </w:rPr>
        <w:t>0212 537 82 00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 </w:t>
      </w:r>
    </w:p>
    <w:p w:rsidR="00363D2A" w:rsidRPr="00D07DE6" w:rsidRDefault="00363D2A" w:rsidP="00363D2A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  <w:r w:rsidRPr="00D07DE6">
        <w:rPr>
          <w:rFonts w:ascii="Times New Roman" w:eastAsia="Times New Roman" w:hAnsi="Times New Roman"/>
          <w:b/>
          <w:bCs/>
          <w:noProof/>
          <w:lang w:eastAsia="tr-TR"/>
        </w:rPr>
        <w:t>Fax: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 </w:t>
      </w:r>
      <w:r w:rsidR="00014BBC">
        <w:rPr>
          <w:rFonts w:ascii="Times New Roman" w:eastAsia="Times New Roman" w:hAnsi="Times New Roman"/>
          <w:noProof/>
          <w:lang w:eastAsia="tr-TR"/>
        </w:rPr>
        <w:t>0212 537 82 08</w:t>
      </w:r>
    </w:p>
    <w:p w:rsidR="008255E3" w:rsidRDefault="00363D2A" w:rsidP="008255E3">
      <w:pPr>
        <w:spacing w:after="0" w:line="240" w:lineRule="auto"/>
        <w:jc w:val="both"/>
        <w:rPr>
          <w:rFonts w:ascii="Times New Roman" w:hAnsi="Times New Roman"/>
        </w:rPr>
      </w:pPr>
      <w:r w:rsidRPr="00D07DE6">
        <w:rPr>
          <w:rFonts w:ascii="Times New Roman" w:eastAsia="Times New Roman" w:hAnsi="Times New Roman"/>
          <w:b/>
          <w:bCs/>
          <w:noProof/>
          <w:lang w:eastAsia="tr-TR"/>
        </w:rPr>
        <w:t>Web:</w:t>
      </w:r>
      <w:r w:rsidRPr="00D07DE6">
        <w:rPr>
          <w:rFonts w:ascii="Times New Roman" w:eastAsia="Times New Roman" w:hAnsi="Times New Roman"/>
          <w:noProof/>
          <w:lang w:eastAsia="tr-TR"/>
        </w:rPr>
        <w:t xml:space="preserve"> </w:t>
      </w:r>
      <w:hyperlink r:id="rId8" w:history="1">
        <w:r w:rsidR="00E3581E" w:rsidRPr="00B364F1">
          <w:rPr>
            <w:rStyle w:val="Kpr"/>
            <w:rFonts w:ascii="Times New Roman" w:hAnsi="Times New Roman"/>
          </w:rPr>
          <w:t>www.iston.istanbul</w:t>
        </w:r>
      </w:hyperlink>
    </w:p>
    <w:p w:rsidR="00615BAD" w:rsidRPr="002C519E" w:rsidRDefault="00615BAD" w:rsidP="008255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81E" w:rsidRPr="00C51F06" w:rsidRDefault="00E3581E" w:rsidP="00E3581E">
      <w:pPr>
        <w:pStyle w:val="GvdeMetni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1F06">
        <w:rPr>
          <w:rFonts w:ascii="Times New Roman" w:hAnsi="Times New Roman" w:cs="Times New Roman"/>
          <w:sz w:val="22"/>
          <w:szCs w:val="22"/>
        </w:rPr>
        <w:t xml:space="preserve">        İSTON İSTANBUL BETON ELEMANLARI VE HAZIR BETON</w:t>
      </w:r>
    </w:p>
    <w:p w:rsidR="00E3581E" w:rsidRPr="00C51F06" w:rsidRDefault="00E3581E" w:rsidP="00E3581E">
      <w:pPr>
        <w:pStyle w:val="GvdeMetni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1F06">
        <w:rPr>
          <w:rFonts w:ascii="Times New Roman" w:hAnsi="Times New Roman" w:cs="Times New Roman"/>
          <w:sz w:val="22"/>
          <w:szCs w:val="22"/>
        </w:rPr>
        <w:t xml:space="preserve">      FABRİKALARI SANAYİ VE TİCARET ANONİMİ ŞİRKETİ</w:t>
      </w:r>
    </w:p>
    <w:p w:rsidR="00363D2A" w:rsidRPr="00C51F06" w:rsidRDefault="00E3581E" w:rsidP="00E3581E">
      <w:pPr>
        <w:keepNext/>
        <w:tabs>
          <w:tab w:val="center" w:pos="2268"/>
          <w:tab w:val="center" w:pos="7371"/>
        </w:tabs>
        <w:spacing w:after="120" w:line="240" w:lineRule="auto"/>
        <w:ind w:left="567"/>
        <w:outlineLvl w:val="3"/>
        <w:rPr>
          <w:rFonts w:ascii="Times New Roman" w:eastAsia="Times New Roman" w:hAnsi="Times New Roman"/>
          <w:b/>
          <w:bCs/>
          <w:noProof/>
          <w:lang w:eastAsia="tr-TR"/>
        </w:rPr>
      </w:pPr>
      <w:r w:rsidRPr="00C51F06">
        <w:rPr>
          <w:rFonts w:ascii="Times New Roman" w:eastAsia="Times New Roman" w:hAnsi="Times New Roman"/>
          <w:b/>
          <w:bCs/>
          <w:noProof/>
          <w:lang w:eastAsia="tr-TR"/>
        </w:rPr>
        <w:tab/>
        <w:t xml:space="preserve">                                            09.06.2021</w:t>
      </w:r>
      <w:r w:rsidR="008140C9" w:rsidRPr="00C51F06">
        <w:rPr>
          <w:rFonts w:ascii="Times New Roman" w:eastAsia="Times New Roman" w:hAnsi="Times New Roman"/>
          <w:b/>
          <w:bCs/>
          <w:noProof/>
          <w:lang w:eastAsia="tr-TR"/>
        </w:rPr>
        <w:t xml:space="preserve"> </w:t>
      </w:r>
      <w:r w:rsidR="00363D2A" w:rsidRPr="00C51F06">
        <w:rPr>
          <w:rFonts w:ascii="Times New Roman" w:eastAsia="Times New Roman" w:hAnsi="Times New Roman"/>
          <w:b/>
          <w:bCs/>
          <w:noProof/>
          <w:lang w:eastAsia="tr-TR"/>
        </w:rPr>
        <w:t xml:space="preserve">TARİHİNDE YAPILACAK </w:t>
      </w:r>
    </w:p>
    <w:p w:rsidR="00C51292" w:rsidRPr="00C51F06" w:rsidRDefault="00E9057D" w:rsidP="008F4ED5">
      <w:pPr>
        <w:keepNext/>
        <w:tabs>
          <w:tab w:val="center" w:pos="2268"/>
          <w:tab w:val="center" w:pos="7371"/>
        </w:tabs>
        <w:spacing w:after="120" w:line="192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noProof/>
          <w:lang w:eastAsia="tr-TR"/>
        </w:rPr>
      </w:pPr>
      <w:r w:rsidRPr="00C51F06">
        <w:rPr>
          <w:rFonts w:ascii="Times New Roman" w:eastAsia="Times New Roman" w:hAnsi="Times New Roman"/>
          <w:b/>
          <w:bCs/>
          <w:noProof/>
          <w:lang w:eastAsia="tr-TR"/>
        </w:rPr>
        <w:t>2020</w:t>
      </w:r>
      <w:r w:rsidR="00363D2A" w:rsidRPr="00C51F06">
        <w:rPr>
          <w:rFonts w:ascii="Times New Roman" w:eastAsia="Times New Roman" w:hAnsi="Times New Roman"/>
          <w:b/>
          <w:bCs/>
          <w:noProof/>
          <w:lang w:eastAsia="tr-TR"/>
        </w:rPr>
        <w:t xml:space="preserve"> YILINA AİT OLAĞAN GENEL KURUL TOPLANTISI GÜNDEMİ</w:t>
      </w:r>
    </w:p>
    <w:p w:rsidR="00AC34DA" w:rsidRPr="00C51F06" w:rsidRDefault="00AC34DA" w:rsidP="00A33931">
      <w:pPr>
        <w:spacing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C51F06">
        <w:rPr>
          <w:rFonts w:ascii="Times New Roman" w:hAnsi="Times New Roman"/>
          <w:b/>
          <w:u w:val="single"/>
        </w:rPr>
        <w:t>GÜNDEM: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1-Açılış ve Toplantı Başkanlığının oluşturulması,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2- Yönetim Kurulu tarafından hazırlanan 2020 Yılı Faaliyet Raporunun okunması ve müzakeresi,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AC34DA">
        <w:rPr>
          <w:rFonts w:ascii="Times New Roman" w:hAnsi="Times New Roman"/>
        </w:rPr>
        <w:t>3- 2020 Yılı hesap dönemine ilişkin Bağımsız Denetim Raporunun okunması,</w:t>
      </w:r>
      <w:r w:rsidRPr="00AC34DA">
        <w:rPr>
          <w:rFonts w:ascii="Times New Roman" w:hAnsi="Times New Roman"/>
          <w:i/>
          <w:color w:val="FF0000"/>
        </w:rPr>
        <w:t xml:space="preserve"> 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 xml:space="preserve">4- 2020 Yılı hesap dönemine ilişkin Finansal Tabloların okunması, müzakeresi ve tasdiki, </w:t>
      </w:r>
    </w:p>
    <w:p w:rsidR="00AC34DA" w:rsidRPr="00AC34DA" w:rsidRDefault="00AC34DA" w:rsidP="00A33931">
      <w:pPr>
        <w:tabs>
          <w:tab w:val="left" w:pos="142"/>
        </w:tabs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5-</w:t>
      </w:r>
      <w:r w:rsidRPr="00AC34DA">
        <w:rPr>
          <w:rFonts w:ascii="Times New Roman" w:hAnsi="Times New Roman"/>
          <w:color w:val="FFFFFF" w:themeColor="background1"/>
        </w:rPr>
        <w:t>.</w:t>
      </w:r>
      <w:r w:rsidRPr="00AC34DA">
        <w:rPr>
          <w:rFonts w:ascii="Times New Roman" w:hAnsi="Times New Roman"/>
        </w:rPr>
        <w:t>TTK m.363/1 hükmü uyarınca, faaliyet yılı içinde meydana gelen Yönetim Kurulu üye değişikliklerinin Genel Kurulun onayına sunulması,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6- Yönetim Kurulu üyelerinin 2020 yılı faaliyetlerinden dolayı ayrı ayrı ibra edilmeleri,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AC34DA">
        <w:rPr>
          <w:rFonts w:ascii="Times New Roman" w:hAnsi="Times New Roman"/>
        </w:rPr>
        <w:t xml:space="preserve">7- Kârın kullanım şeklinin, </w:t>
      </w:r>
      <w:r w:rsidRPr="00AC34DA">
        <w:rPr>
          <w:rFonts w:ascii="Times New Roman" w:eastAsia="ヒラギノ明朝 Pro W3" w:hAnsi="Times New Roman"/>
        </w:rPr>
        <w:t>kâr dağıtımı hususunun</w:t>
      </w:r>
      <w:r w:rsidRPr="00AC34DA">
        <w:rPr>
          <w:rFonts w:ascii="Times New Roman" w:hAnsi="Times New Roman"/>
        </w:rPr>
        <w:t xml:space="preserve"> belirlenmesi, 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8- Yönetim Kurulu Üyelerinin seçilmesi ve görev sürelerinin tespiti,</w:t>
      </w:r>
    </w:p>
    <w:p w:rsidR="00AC34DA" w:rsidRDefault="00AC34DA" w:rsidP="00A33931">
      <w:pPr>
        <w:pStyle w:val="GvdeMetniGirintisi"/>
        <w:rPr>
          <w:rFonts w:ascii="Times New Roman" w:hAnsi="Times New Roman" w:cs="Times New Roman"/>
          <w:color w:val="0000FF"/>
          <w:sz w:val="22"/>
          <w:szCs w:val="22"/>
        </w:rPr>
      </w:pPr>
      <w:r w:rsidRPr="00AC34DA">
        <w:rPr>
          <w:rFonts w:ascii="Times New Roman" w:hAnsi="Times New Roman" w:cs="Times New Roman"/>
          <w:sz w:val="22"/>
          <w:szCs w:val="22"/>
        </w:rPr>
        <w:t>9- Yönetim Kurulu Üyelerinin huzur haklarının tespiti,</w:t>
      </w:r>
      <w:r w:rsidRPr="00AC34D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EB5951" w:rsidRPr="00AC34DA" w:rsidRDefault="00EB5951" w:rsidP="00A33931">
      <w:pPr>
        <w:pStyle w:val="GvdeMetniGirintisi"/>
        <w:rPr>
          <w:rFonts w:ascii="Times New Roman" w:hAnsi="Times New Roman" w:cs="Times New Roman"/>
          <w:color w:val="0000FF"/>
          <w:sz w:val="22"/>
          <w:szCs w:val="22"/>
        </w:rPr>
      </w:pPr>
      <w:bookmarkStart w:id="0" w:name="_GoBack"/>
      <w:bookmarkEnd w:id="0"/>
    </w:p>
    <w:p w:rsidR="00AC34DA" w:rsidRPr="00AC34DA" w:rsidRDefault="00AC34DA" w:rsidP="00A33931">
      <w:pPr>
        <w:spacing w:line="240" w:lineRule="auto"/>
        <w:jc w:val="both"/>
        <w:rPr>
          <w:i/>
          <w:color w:val="FF0000"/>
        </w:rPr>
      </w:pPr>
      <w:r w:rsidRPr="00AC34DA">
        <w:t>10-Bağımsız Denetçi seçimi,</w:t>
      </w:r>
      <w:r w:rsidRPr="00AC34DA">
        <w:rPr>
          <w:i/>
          <w:color w:val="FF0000"/>
        </w:rPr>
        <w:t xml:space="preserve"> 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hAnsi="Times New Roman"/>
        </w:rPr>
      </w:pPr>
      <w:r w:rsidRPr="00AC34DA">
        <w:rPr>
          <w:rFonts w:ascii="Times New Roman" w:hAnsi="Times New Roman"/>
        </w:rPr>
        <w:t>11- TTK m. 395 ve m.396’a göre Yönetim Kurulu üyelerine izin verilmesinin görüşülmesi,</w:t>
      </w:r>
    </w:p>
    <w:p w:rsidR="00AC34DA" w:rsidRPr="00AC34DA" w:rsidRDefault="00AC34DA" w:rsidP="00A33931">
      <w:pPr>
        <w:spacing w:line="240" w:lineRule="auto"/>
        <w:jc w:val="both"/>
        <w:rPr>
          <w:rFonts w:ascii="Times New Roman" w:eastAsia="ヒラギノ明朝 Pro W3" w:hAnsi="Times New Roman"/>
          <w:b/>
        </w:rPr>
      </w:pPr>
      <w:r w:rsidRPr="00AC34DA">
        <w:rPr>
          <w:rFonts w:ascii="Times New Roman" w:hAnsi="Times New Roman"/>
        </w:rPr>
        <w:t xml:space="preserve">12- Dilek, temenniler ve kapanış. </w:t>
      </w:r>
      <w:r w:rsidRPr="00AC34DA">
        <w:rPr>
          <w:rFonts w:ascii="Times New Roman" w:eastAsia="ヒラギノ明朝 Pro W3" w:hAnsi="Times New Roman"/>
          <w:b/>
        </w:rPr>
        <w:t xml:space="preserve"> </w:t>
      </w:r>
    </w:p>
    <w:p w:rsidR="00EE512B" w:rsidRPr="00D07DE6" w:rsidRDefault="00EE512B" w:rsidP="00851964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:rsidR="005D158B" w:rsidRDefault="005D158B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B40F3" w:rsidRDefault="0079472F" w:rsidP="0079472F">
      <w:pPr>
        <w:spacing w:after="0" w:line="240" w:lineRule="auto"/>
        <w:rPr>
          <w:rFonts w:ascii="Times New Roman" w:eastAsia="Times New Roman" w:hAnsi="Times New Roman"/>
          <w:b/>
          <w:bCs/>
          <w:noProof/>
          <w:lang w:eastAsia="tr-TR"/>
        </w:rPr>
      </w:pPr>
      <w:r w:rsidRPr="00AA7866">
        <w:rPr>
          <w:rFonts w:ascii="Times New Roman" w:eastAsia="Times New Roman" w:hAnsi="Times New Roman"/>
          <w:b/>
          <w:bCs/>
          <w:noProof/>
          <w:color w:val="C00000"/>
          <w:lang w:eastAsia="tr-TR"/>
        </w:rPr>
        <w:t xml:space="preserve">Antet ( olmalı) </w:t>
      </w:r>
    </w:p>
    <w:p w:rsidR="00AB40F3" w:rsidRDefault="00AB40F3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B40F3" w:rsidRDefault="00AB40F3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B40F3" w:rsidRDefault="00AB40F3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B40F3" w:rsidRPr="00D07DE6" w:rsidRDefault="00AB40F3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:rsidR="00AB40F3" w:rsidRPr="00AB40F3" w:rsidRDefault="00AB40F3" w:rsidP="00AB40F3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B40F3">
        <w:rPr>
          <w:rFonts w:ascii="Times New Roman" w:hAnsi="Times New Roman"/>
          <w:sz w:val="24"/>
          <w:szCs w:val="24"/>
          <w:u w:val="single"/>
        </w:rPr>
        <w:t>VEKALETNAME</w:t>
      </w:r>
      <w:proofErr w:type="gramEnd"/>
      <w:r w:rsidRPr="00AB40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40F3" w:rsidRPr="00AB40F3" w:rsidRDefault="00AB40F3" w:rsidP="00AB40F3">
      <w:pPr>
        <w:jc w:val="center"/>
        <w:rPr>
          <w:rFonts w:ascii="Times New Roman" w:hAnsi="Times New Roman"/>
          <w:sz w:val="24"/>
          <w:szCs w:val="24"/>
        </w:rPr>
      </w:pPr>
      <w:r w:rsidRPr="00AB40F3">
        <w:rPr>
          <w:rFonts w:ascii="Times New Roman" w:hAnsi="Times New Roman"/>
          <w:sz w:val="24"/>
          <w:szCs w:val="24"/>
        </w:rPr>
        <w:t>(TEMSİLCİLİK BELGESİ)</w:t>
      </w:r>
    </w:p>
    <w:p w:rsidR="00AB40F3" w:rsidRPr="00AB40F3" w:rsidRDefault="00AB40F3" w:rsidP="00AB40F3">
      <w:pPr>
        <w:rPr>
          <w:rFonts w:ascii="Times New Roman" w:hAnsi="Times New Roman"/>
          <w:sz w:val="24"/>
          <w:szCs w:val="24"/>
        </w:rPr>
      </w:pPr>
    </w:p>
    <w:p w:rsidR="00AB40F3" w:rsidRPr="00AB40F3" w:rsidRDefault="00AB40F3" w:rsidP="00AB40F3">
      <w:pPr>
        <w:jc w:val="both"/>
        <w:rPr>
          <w:rFonts w:ascii="Times New Roman" w:hAnsi="Times New Roman"/>
          <w:sz w:val="24"/>
          <w:szCs w:val="24"/>
        </w:rPr>
      </w:pPr>
    </w:p>
    <w:p w:rsidR="00AB40F3" w:rsidRPr="00AB40F3" w:rsidRDefault="00AB40F3" w:rsidP="00AB40F3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Hissedarı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bulunduğumuz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İSTON İSTANBUL BETON ELEMANLARI VE HAZIR BETON FABRİKALARI SANAYİ VE TİCARET ANONİM ŞİRKETİ’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nin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09.06.2021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Çarşamba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günü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saat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: 12:00’da,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toplantının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ertelenmesi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durumunda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ise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aynı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gündem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maddeleri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ve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aynı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saatte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yapılmak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üzere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30.06.2021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saat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12:00’da “</w:t>
      </w:r>
      <w:proofErr w:type="spellStart"/>
      <w:r w:rsidRPr="00AB40F3">
        <w:rPr>
          <w:rFonts w:ascii="Times New Roman" w:hAnsi="Times New Roman"/>
          <w:noProof/>
          <w:color w:val="auto"/>
          <w:sz w:val="24"/>
          <w:szCs w:val="24"/>
        </w:rPr>
        <w:t>Osmaniye</w:t>
      </w:r>
      <w:proofErr w:type="spellEnd"/>
      <w:r w:rsidRPr="00AB40F3">
        <w:rPr>
          <w:rFonts w:ascii="Times New Roman" w:hAnsi="Times New Roman"/>
          <w:noProof/>
          <w:color w:val="auto"/>
          <w:sz w:val="24"/>
          <w:szCs w:val="24"/>
        </w:rPr>
        <w:t xml:space="preserve"> Mahallesi Koşuyolu Bulvarı No:1 Kat:5 34146 Bakırköy/İSTANBUL adresindeki İstanbul Büyükşehir Belediyesi İştirakler Koordinasyon Müdürlüğü Toplantı Salonunda</w:t>
      </w:r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yapılacak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olan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2020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yılına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ilişkin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Olağan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Genel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Kurul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Toplantısında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Şirketimizi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temsil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etmeye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ve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gündemdeki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maddelerin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karara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bağlanması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için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oy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kullanmak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üzere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. TC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Kimlik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numaralı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………….………………….........’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yı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vekil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tayin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ettiğimizi</w:t>
      </w:r>
      <w:proofErr w:type="spell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spellStart"/>
      <w:r w:rsidRPr="00AB40F3">
        <w:rPr>
          <w:rFonts w:ascii="Times New Roman" w:hAnsi="Times New Roman"/>
          <w:b w:val="0"/>
          <w:color w:val="auto"/>
          <w:sz w:val="24"/>
          <w:szCs w:val="24"/>
        </w:rPr>
        <w:t>bildiririz</w:t>
      </w:r>
      <w:proofErr w:type="spellEnd"/>
      <w:proofErr w:type="gramEnd"/>
      <w:r w:rsidRPr="00AB40F3">
        <w:rPr>
          <w:rFonts w:ascii="Times New Roman" w:hAnsi="Times New Roman"/>
          <w:b w:val="0"/>
          <w:color w:val="auto"/>
          <w:sz w:val="24"/>
          <w:szCs w:val="24"/>
        </w:rPr>
        <w:t xml:space="preserve">.…./…../2021 </w:t>
      </w:r>
    </w:p>
    <w:p w:rsidR="00AB40F3" w:rsidRDefault="00AB40F3" w:rsidP="00AB40F3">
      <w:pPr>
        <w:rPr>
          <w:rFonts w:ascii="Times New Roman" w:hAnsi="Times New Roman"/>
          <w:sz w:val="24"/>
          <w:szCs w:val="24"/>
        </w:rPr>
      </w:pPr>
    </w:p>
    <w:p w:rsidR="00AB40F3" w:rsidRPr="00AB40F3" w:rsidRDefault="00AB40F3" w:rsidP="00AB40F3">
      <w:pPr>
        <w:rPr>
          <w:rFonts w:ascii="Times New Roman" w:hAnsi="Times New Roman"/>
          <w:sz w:val="24"/>
          <w:szCs w:val="24"/>
        </w:rPr>
      </w:pPr>
    </w:p>
    <w:p w:rsidR="00AB40F3" w:rsidRDefault="00AB40F3" w:rsidP="00AB40F3">
      <w:pPr>
        <w:rPr>
          <w:sz w:val="24"/>
          <w:szCs w:val="24"/>
        </w:rPr>
      </w:pPr>
      <w:proofErr w:type="gramStart"/>
      <w:r w:rsidRPr="00715F0E">
        <w:rPr>
          <w:sz w:val="24"/>
          <w:szCs w:val="24"/>
        </w:rPr>
        <w:t>VEKALETİ</w:t>
      </w:r>
      <w:proofErr w:type="gramEnd"/>
      <w:r w:rsidRPr="00715F0E">
        <w:rPr>
          <w:sz w:val="24"/>
          <w:szCs w:val="24"/>
        </w:rPr>
        <w:t xml:space="preserve"> VERENİN</w:t>
      </w:r>
    </w:p>
    <w:p w:rsidR="00AB40F3" w:rsidRPr="00715F0E" w:rsidRDefault="00AB40F3" w:rsidP="00AB40F3">
      <w:pPr>
        <w:rPr>
          <w:sz w:val="24"/>
          <w:szCs w:val="24"/>
        </w:rPr>
      </w:pPr>
      <w:r>
        <w:rPr>
          <w:sz w:val="24"/>
          <w:szCs w:val="24"/>
        </w:rPr>
        <w:t>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(Yazılmalı)</w:t>
      </w:r>
    </w:p>
    <w:p w:rsidR="00AB40F3" w:rsidRPr="00715F0E" w:rsidRDefault="00AB40F3" w:rsidP="00AB40F3">
      <w:pPr>
        <w:rPr>
          <w:sz w:val="24"/>
          <w:szCs w:val="24"/>
        </w:rPr>
      </w:pPr>
      <w:r>
        <w:rPr>
          <w:sz w:val="24"/>
          <w:szCs w:val="24"/>
        </w:rPr>
        <w:t xml:space="preserve">Sermaye Miktarı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</w:t>
      </w:r>
      <w:proofErr w:type="gramEnd"/>
      <w:r w:rsidRPr="00715F0E">
        <w:rPr>
          <w:sz w:val="24"/>
          <w:szCs w:val="24"/>
        </w:rPr>
        <w:t>-TL</w:t>
      </w:r>
    </w:p>
    <w:p w:rsidR="00AB40F3" w:rsidRDefault="00AB40F3" w:rsidP="00AB40F3">
      <w:pPr>
        <w:rPr>
          <w:sz w:val="24"/>
          <w:szCs w:val="24"/>
        </w:rPr>
      </w:pPr>
      <w:r>
        <w:rPr>
          <w:sz w:val="24"/>
          <w:szCs w:val="24"/>
        </w:rPr>
        <w:t xml:space="preserve">Hisse Adedi    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r w:rsidRPr="00715F0E">
        <w:rPr>
          <w:sz w:val="24"/>
          <w:szCs w:val="24"/>
        </w:rPr>
        <w:t>Adet</w:t>
      </w:r>
    </w:p>
    <w:p w:rsidR="00AB40F3" w:rsidRDefault="00AB40F3" w:rsidP="00AB40F3"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(yazılmalı)</w:t>
      </w:r>
    </w:p>
    <w:p w:rsidR="00AB40F3" w:rsidRDefault="00AB40F3" w:rsidP="00AB40F3">
      <w:pPr>
        <w:rPr>
          <w:sz w:val="24"/>
          <w:szCs w:val="24"/>
        </w:rPr>
      </w:pPr>
      <w:r w:rsidRPr="00715F0E">
        <w:rPr>
          <w:sz w:val="24"/>
          <w:szCs w:val="24"/>
        </w:rPr>
        <w:t xml:space="preserve">      </w:t>
      </w:r>
    </w:p>
    <w:p w:rsidR="00AB40F3" w:rsidRDefault="00AB40F3" w:rsidP="00AB40F3">
      <w:pPr>
        <w:rPr>
          <w:sz w:val="24"/>
          <w:szCs w:val="24"/>
        </w:rPr>
      </w:pPr>
    </w:p>
    <w:p w:rsidR="00AB40F3" w:rsidRDefault="00AB40F3" w:rsidP="00AB40F3">
      <w:pPr>
        <w:rPr>
          <w:sz w:val="24"/>
          <w:szCs w:val="24"/>
        </w:rPr>
      </w:pPr>
      <w:r>
        <w:rPr>
          <w:sz w:val="24"/>
          <w:szCs w:val="24"/>
        </w:rPr>
        <w:t>Ad-SOYAD (yazılmalı)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Ad-SOYAD (yazılmalı)</w:t>
      </w:r>
    </w:p>
    <w:p w:rsidR="00AB40F3" w:rsidRDefault="00AB40F3" w:rsidP="00AB40F3">
      <w:pPr>
        <w:rPr>
          <w:sz w:val="24"/>
          <w:szCs w:val="24"/>
        </w:rPr>
      </w:pPr>
      <w:r>
        <w:rPr>
          <w:sz w:val="24"/>
          <w:szCs w:val="24"/>
        </w:rPr>
        <w:t>(Genel Müdür/Başkan veya Başkan vekili)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(Genel Müdür/Başkan veya Başkan vekili)</w:t>
      </w:r>
    </w:p>
    <w:p w:rsidR="00AB40F3" w:rsidRDefault="00AB40F3" w:rsidP="00AB40F3">
      <w:pPr>
        <w:rPr>
          <w:sz w:val="24"/>
          <w:szCs w:val="24"/>
        </w:rPr>
      </w:pPr>
    </w:p>
    <w:p w:rsidR="00AB40F3" w:rsidRDefault="00AB40F3" w:rsidP="00AB40F3">
      <w:pPr>
        <w:rPr>
          <w:sz w:val="24"/>
          <w:szCs w:val="24"/>
        </w:rPr>
      </w:pPr>
    </w:p>
    <w:p w:rsidR="00E909D9" w:rsidRDefault="00E909D9" w:rsidP="00F57C6F">
      <w:pPr>
        <w:jc w:val="both"/>
        <w:rPr>
          <w:rFonts w:ascii="Times New Roman" w:hAnsi="Times New Roman"/>
          <w:noProof/>
          <w:color w:val="000000"/>
        </w:rPr>
      </w:pPr>
    </w:p>
    <w:p w:rsidR="0079472F" w:rsidRPr="00AA7866" w:rsidRDefault="0079472F" w:rsidP="00F57C6F">
      <w:pPr>
        <w:jc w:val="both"/>
        <w:rPr>
          <w:rFonts w:ascii="Times New Roman" w:hAnsi="Times New Roman"/>
          <w:noProof/>
          <w:color w:val="C00000"/>
          <w:sz w:val="36"/>
          <w:szCs w:val="36"/>
        </w:rPr>
      </w:pPr>
    </w:p>
    <w:p w:rsidR="0079472F" w:rsidRPr="00AA7866" w:rsidRDefault="0079472F" w:rsidP="00F57C6F">
      <w:pPr>
        <w:jc w:val="both"/>
        <w:rPr>
          <w:rFonts w:ascii="Times New Roman" w:hAnsi="Times New Roman"/>
          <w:noProof/>
          <w:color w:val="C00000"/>
          <w:sz w:val="36"/>
          <w:szCs w:val="36"/>
        </w:rPr>
      </w:pPr>
      <w:r w:rsidRPr="00AA7866">
        <w:rPr>
          <w:rFonts w:ascii="Times New Roman" w:hAnsi="Times New Roman"/>
          <w:noProof/>
          <w:color w:val="C00000"/>
          <w:sz w:val="36"/>
          <w:szCs w:val="36"/>
        </w:rPr>
        <w:t>Antet</w:t>
      </w:r>
    </w:p>
    <w:sectPr w:rsidR="0079472F" w:rsidRPr="00AA7866" w:rsidSect="008B34D9">
      <w:footerReference w:type="default" r:id="rId9"/>
      <w:pgSz w:w="11906" w:h="16838"/>
      <w:pgMar w:top="426" w:right="1274" w:bottom="426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70" w:rsidRDefault="000C6270" w:rsidP="008B34D9">
      <w:pPr>
        <w:spacing w:after="0" w:line="240" w:lineRule="auto"/>
      </w:pPr>
      <w:r>
        <w:separator/>
      </w:r>
    </w:p>
  </w:endnote>
  <w:endnote w:type="continuationSeparator" w:id="0">
    <w:p w:rsidR="000C6270" w:rsidRDefault="000C6270" w:rsidP="008B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45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4D9" w:rsidRDefault="008B34D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4D9" w:rsidRDefault="008B34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70" w:rsidRDefault="000C6270" w:rsidP="008B34D9">
      <w:pPr>
        <w:spacing w:after="0" w:line="240" w:lineRule="auto"/>
      </w:pPr>
      <w:r>
        <w:separator/>
      </w:r>
    </w:p>
  </w:footnote>
  <w:footnote w:type="continuationSeparator" w:id="0">
    <w:p w:rsidR="000C6270" w:rsidRDefault="000C6270" w:rsidP="008B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12F6A"/>
    <w:multiLevelType w:val="hybridMultilevel"/>
    <w:tmpl w:val="546A2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A380A"/>
    <w:multiLevelType w:val="hybridMultilevel"/>
    <w:tmpl w:val="C70D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E48B7A"/>
    <w:multiLevelType w:val="hybridMultilevel"/>
    <w:tmpl w:val="BE880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AA0FD0"/>
    <w:multiLevelType w:val="hybridMultilevel"/>
    <w:tmpl w:val="13B9D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7967DB"/>
    <w:multiLevelType w:val="hybridMultilevel"/>
    <w:tmpl w:val="B0C63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D34AFE"/>
    <w:multiLevelType w:val="hybridMultilevel"/>
    <w:tmpl w:val="131B7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A0FA2"/>
    <w:multiLevelType w:val="hybridMultilevel"/>
    <w:tmpl w:val="54F2F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E9C5F2"/>
    <w:multiLevelType w:val="hybridMultilevel"/>
    <w:tmpl w:val="0257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B4F0A"/>
    <w:multiLevelType w:val="hybridMultilevel"/>
    <w:tmpl w:val="50C12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9B3D13"/>
    <w:multiLevelType w:val="hybridMultilevel"/>
    <w:tmpl w:val="0D864AC0"/>
    <w:lvl w:ilvl="0" w:tplc="09F449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CC12DF"/>
    <w:multiLevelType w:val="hybridMultilevel"/>
    <w:tmpl w:val="DD34CD6E"/>
    <w:lvl w:ilvl="0" w:tplc="C8B8E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03D86"/>
    <w:multiLevelType w:val="hybridMultilevel"/>
    <w:tmpl w:val="914FB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813A58"/>
    <w:multiLevelType w:val="multilevel"/>
    <w:tmpl w:val="5F3AB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D99634"/>
    <w:multiLevelType w:val="hybridMultilevel"/>
    <w:tmpl w:val="D11BD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EAB3DB"/>
    <w:multiLevelType w:val="hybridMultilevel"/>
    <w:tmpl w:val="10620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FB39BF"/>
    <w:multiLevelType w:val="hybridMultilevel"/>
    <w:tmpl w:val="0254BACE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B7CA2"/>
    <w:multiLevelType w:val="hybridMultilevel"/>
    <w:tmpl w:val="6044A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F36C88"/>
    <w:multiLevelType w:val="hybridMultilevel"/>
    <w:tmpl w:val="528F8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766FB2"/>
    <w:multiLevelType w:val="hybridMultilevel"/>
    <w:tmpl w:val="7AFEFCC4"/>
    <w:lvl w:ilvl="0" w:tplc="041F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9" w15:restartNumberingAfterBreak="0">
    <w:nsid w:val="54B0A332"/>
    <w:multiLevelType w:val="hybridMultilevel"/>
    <w:tmpl w:val="9F3C7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514654"/>
    <w:multiLevelType w:val="hybridMultilevel"/>
    <w:tmpl w:val="AE2AFFBA"/>
    <w:lvl w:ilvl="0" w:tplc="50CE6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128E9"/>
    <w:multiLevelType w:val="hybridMultilevel"/>
    <w:tmpl w:val="3A3EDB1A"/>
    <w:lvl w:ilvl="0" w:tplc="3BA80E0C">
      <w:start w:val="2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C601E2C"/>
    <w:multiLevelType w:val="hybridMultilevel"/>
    <w:tmpl w:val="778A4A08"/>
    <w:lvl w:ilvl="0" w:tplc="CEF065D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CBC5"/>
    <w:multiLevelType w:val="hybridMultilevel"/>
    <w:tmpl w:val="64E07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45294D"/>
    <w:multiLevelType w:val="hybridMultilevel"/>
    <w:tmpl w:val="30CA1AA6"/>
    <w:lvl w:ilvl="0" w:tplc="19DA3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C3B91"/>
    <w:multiLevelType w:val="hybridMultilevel"/>
    <w:tmpl w:val="ABBE0424"/>
    <w:lvl w:ilvl="0" w:tplc="A3FE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6D8"/>
    <w:multiLevelType w:val="hybridMultilevel"/>
    <w:tmpl w:val="D1C8764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536E4"/>
    <w:multiLevelType w:val="singleLevel"/>
    <w:tmpl w:val="FA6A4A0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8" w15:restartNumberingAfterBreak="0">
    <w:nsid w:val="6AAF07F6"/>
    <w:multiLevelType w:val="hybridMultilevel"/>
    <w:tmpl w:val="DDF216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4897"/>
    <w:multiLevelType w:val="hybridMultilevel"/>
    <w:tmpl w:val="1556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2165D5"/>
    <w:multiLevelType w:val="hybridMultilevel"/>
    <w:tmpl w:val="2B98B85C"/>
    <w:lvl w:ilvl="0" w:tplc="A3FE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7"/>
  </w:num>
  <w:num w:numId="7">
    <w:abstractNumId w:val="29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23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12"/>
  </w:num>
  <w:num w:numId="21">
    <w:abstractNumId w:val="26"/>
  </w:num>
  <w:num w:numId="22">
    <w:abstractNumId w:val="21"/>
  </w:num>
  <w:num w:numId="23">
    <w:abstractNumId w:val="18"/>
  </w:num>
  <w:num w:numId="24">
    <w:abstractNumId w:val="16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6"/>
  </w:num>
  <w:num w:numId="29">
    <w:abstractNumId w:val="9"/>
  </w:num>
  <w:num w:numId="30">
    <w:abstractNumId w:val="27"/>
    <w:lvlOverride w:ilvl="0">
      <w:startOverride w:val="1"/>
    </w:lvlOverride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3"/>
    <w:rsid w:val="000017AA"/>
    <w:rsid w:val="000115FA"/>
    <w:rsid w:val="00014BBC"/>
    <w:rsid w:val="00021290"/>
    <w:rsid w:val="0003689F"/>
    <w:rsid w:val="0004136D"/>
    <w:rsid w:val="000559CB"/>
    <w:rsid w:val="00071595"/>
    <w:rsid w:val="00086D51"/>
    <w:rsid w:val="00087658"/>
    <w:rsid w:val="000A32E1"/>
    <w:rsid w:val="000A57AF"/>
    <w:rsid w:val="000B02CD"/>
    <w:rsid w:val="000B0768"/>
    <w:rsid w:val="000B6541"/>
    <w:rsid w:val="000C6270"/>
    <w:rsid w:val="000D06EE"/>
    <w:rsid w:val="000D2F7C"/>
    <w:rsid w:val="000F6132"/>
    <w:rsid w:val="000F7257"/>
    <w:rsid w:val="00114DE6"/>
    <w:rsid w:val="00124AA8"/>
    <w:rsid w:val="0013413A"/>
    <w:rsid w:val="00137241"/>
    <w:rsid w:val="00151E70"/>
    <w:rsid w:val="0015771C"/>
    <w:rsid w:val="00161C21"/>
    <w:rsid w:val="001677BD"/>
    <w:rsid w:val="0017297A"/>
    <w:rsid w:val="00174766"/>
    <w:rsid w:val="00175E11"/>
    <w:rsid w:val="001772F5"/>
    <w:rsid w:val="0018668C"/>
    <w:rsid w:val="001A1C8D"/>
    <w:rsid w:val="001B2F3E"/>
    <w:rsid w:val="001D01DA"/>
    <w:rsid w:val="001F234C"/>
    <w:rsid w:val="002071AB"/>
    <w:rsid w:val="0021307D"/>
    <w:rsid w:val="002155F1"/>
    <w:rsid w:val="00216662"/>
    <w:rsid w:val="00221DF4"/>
    <w:rsid w:val="00232D16"/>
    <w:rsid w:val="00240CC6"/>
    <w:rsid w:val="00244740"/>
    <w:rsid w:val="00244DDF"/>
    <w:rsid w:val="0024520C"/>
    <w:rsid w:val="002455BD"/>
    <w:rsid w:val="00250085"/>
    <w:rsid w:val="00256EE6"/>
    <w:rsid w:val="002578A9"/>
    <w:rsid w:val="00264F16"/>
    <w:rsid w:val="00274DB3"/>
    <w:rsid w:val="00280BC1"/>
    <w:rsid w:val="00280D54"/>
    <w:rsid w:val="00284285"/>
    <w:rsid w:val="0028616A"/>
    <w:rsid w:val="00295396"/>
    <w:rsid w:val="002A0406"/>
    <w:rsid w:val="002A69EA"/>
    <w:rsid w:val="002B1810"/>
    <w:rsid w:val="002C519E"/>
    <w:rsid w:val="002C7D93"/>
    <w:rsid w:val="002D3770"/>
    <w:rsid w:val="002E0A47"/>
    <w:rsid w:val="00301AAC"/>
    <w:rsid w:val="0030228C"/>
    <w:rsid w:val="003060F6"/>
    <w:rsid w:val="00315795"/>
    <w:rsid w:val="00326238"/>
    <w:rsid w:val="00340131"/>
    <w:rsid w:val="00341D6D"/>
    <w:rsid w:val="0036098F"/>
    <w:rsid w:val="00363D2A"/>
    <w:rsid w:val="00367C4D"/>
    <w:rsid w:val="0038534F"/>
    <w:rsid w:val="00391851"/>
    <w:rsid w:val="003A4F94"/>
    <w:rsid w:val="003B78DC"/>
    <w:rsid w:val="003C3041"/>
    <w:rsid w:val="003E37C2"/>
    <w:rsid w:val="003F0259"/>
    <w:rsid w:val="003F420D"/>
    <w:rsid w:val="00411C21"/>
    <w:rsid w:val="00422621"/>
    <w:rsid w:val="00430DDE"/>
    <w:rsid w:val="00442986"/>
    <w:rsid w:val="00445F98"/>
    <w:rsid w:val="00454E03"/>
    <w:rsid w:val="00457695"/>
    <w:rsid w:val="00484DF8"/>
    <w:rsid w:val="0049185A"/>
    <w:rsid w:val="0049380C"/>
    <w:rsid w:val="004956A5"/>
    <w:rsid w:val="004979CC"/>
    <w:rsid w:val="004A1C23"/>
    <w:rsid w:val="004A6769"/>
    <w:rsid w:val="004D0F37"/>
    <w:rsid w:val="004D57DC"/>
    <w:rsid w:val="004E34AC"/>
    <w:rsid w:val="0052020B"/>
    <w:rsid w:val="005206C9"/>
    <w:rsid w:val="00525E61"/>
    <w:rsid w:val="00526999"/>
    <w:rsid w:val="00527895"/>
    <w:rsid w:val="00540EBF"/>
    <w:rsid w:val="00541C73"/>
    <w:rsid w:val="00551B6E"/>
    <w:rsid w:val="00552328"/>
    <w:rsid w:val="00555BAD"/>
    <w:rsid w:val="00561986"/>
    <w:rsid w:val="005C1AC7"/>
    <w:rsid w:val="005C2554"/>
    <w:rsid w:val="005D158B"/>
    <w:rsid w:val="005D3764"/>
    <w:rsid w:val="005F4680"/>
    <w:rsid w:val="005F4902"/>
    <w:rsid w:val="00615BAD"/>
    <w:rsid w:val="006217A2"/>
    <w:rsid w:val="0062793A"/>
    <w:rsid w:val="00632850"/>
    <w:rsid w:val="00681FA6"/>
    <w:rsid w:val="00687E0D"/>
    <w:rsid w:val="006D428C"/>
    <w:rsid w:val="006D56FD"/>
    <w:rsid w:val="006F3A78"/>
    <w:rsid w:val="006F7B91"/>
    <w:rsid w:val="007029F6"/>
    <w:rsid w:val="00707559"/>
    <w:rsid w:val="00707E15"/>
    <w:rsid w:val="007102BC"/>
    <w:rsid w:val="007410D6"/>
    <w:rsid w:val="00751B55"/>
    <w:rsid w:val="0079472F"/>
    <w:rsid w:val="007A1E55"/>
    <w:rsid w:val="007B2942"/>
    <w:rsid w:val="007D49E6"/>
    <w:rsid w:val="007F1C2E"/>
    <w:rsid w:val="007F3805"/>
    <w:rsid w:val="007F78C9"/>
    <w:rsid w:val="008115F1"/>
    <w:rsid w:val="008140C9"/>
    <w:rsid w:val="008201E7"/>
    <w:rsid w:val="00820CAB"/>
    <w:rsid w:val="008255E3"/>
    <w:rsid w:val="008259EB"/>
    <w:rsid w:val="00833125"/>
    <w:rsid w:val="00851964"/>
    <w:rsid w:val="0085204C"/>
    <w:rsid w:val="00862122"/>
    <w:rsid w:val="0087115C"/>
    <w:rsid w:val="00890DCD"/>
    <w:rsid w:val="0089725F"/>
    <w:rsid w:val="008A265F"/>
    <w:rsid w:val="008B34D9"/>
    <w:rsid w:val="008B6866"/>
    <w:rsid w:val="008D52EB"/>
    <w:rsid w:val="008D7FD5"/>
    <w:rsid w:val="008E6938"/>
    <w:rsid w:val="008F1DD3"/>
    <w:rsid w:val="008F4ED5"/>
    <w:rsid w:val="008F7396"/>
    <w:rsid w:val="00901FF6"/>
    <w:rsid w:val="0091065D"/>
    <w:rsid w:val="009139CA"/>
    <w:rsid w:val="009165B9"/>
    <w:rsid w:val="009367D1"/>
    <w:rsid w:val="00941998"/>
    <w:rsid w:val="009503B7"/>
    <w:rsid w:val="0095266D"/>
    <w:rsid w:val="00971D12"/>
    <w:rsid w:val="00975CC1"/>
    <w:rsid w:val="00976BA0"/>
    <w:rsid w:val="009856FC"/>
    <w:rsid w:val="009A33CE"/>
    <w:rsid w:val="009B660F"/>
    <w:rsid w:val="009C244B"/>
    <w:rsid w:val="009D3C1C"/>
    <w:rsid w:val="009D629E"/>
    <w:rsid w:val="009D6C68"/>
    <w:rsid w:val="009E79EE"/>
    <w:rsid w:val="009F7EFC"/>
    <w:rsid w:val="00A0110D"/>
    <w:rsid w:val="00A07BCD"/>
    <w:rsid w:val="00A21E4F"/>
    <w:rsid w:val="00A26071"/>
    <w:rsid w:val="00A3098D"/>
    <w:rsid w:val="00A31AD7"/>
    <w:rsid w:val="00A33931"/>
    <w:rsid w:val="00A43B33"/>
    <w:rsid w:val="00A50E22"/>
    <w:rsid w:val="00A56049"/>
    <w:rsid w:val="00A569FC"/>
    <w:rsid w:val="00A77783"/>
    <w:rsid w:val="00AA7866"/>
    <w:rsid w:val="00AB40F3"/>
    <w:rsid w:val="00AC34DA"/>
    <w:rsid w:val="00AD613E"/>
    <w:rsid w:val="00AD674B"/>
    <w:rsid w:val="00AF19ED"/>
    <w:rsid w:val="00AF6125"/>
    <w:rsid w:val="00AF67CB"/>
    <w:rsid w:val="00B01C9D"/>
    <w:rsid w:val="00B117C1"/>
    <w:rsid w:val="00B12C1B"/>
    <w:rsid w:val="00B171B0"/>
    <w:rsid w:val="00B35886"/>
    <w:rsid w:val="00B6299A"/>
    <w:rsid w:val="00B63067"/>
    <w:rsid w:val="00B84E34"/>
    <w:rsid w:val="00B879E3"/>
    <w:rsid w:val="00B90FC8"/>
    <w:rsid w:val="00BB0AF1"/>
    <w:rsid w:val="00BC0CD8"/>
    <w:rsid w:val="00BE5018"/>
    <w:rsid w:val="00BE5A59"/>
    <w:rsid w:val="00BE79E3"/>
    <w:rsid w:val="00BF77C0"/>
    <w:rsid w:val="00C13863"/>
    <w:rsid w:val="00C14B01"/>
    <w:rsid w:val="00C2520A"/>
    <w:rsid w:val="00C51292"/>
    <w:rsid w:val="00C51F06"/>
    <w:rsid w:val="00C76C3D"/>
    <w:rsid w:val="00C84727"/>
    <w:rsid w:val="00C86735"/>
    <w:rsid w:val="00C9019F"/>
    <w:rsid w:val="00CA20CE"/>
    <w:rsid w:val="00CA21FD"/>
    <w:rsid w:val="00CA61FC"/>
    <w:rsid w:val="00CD6D54"/>
    <w:rsid w:val="00CD7FD2"/>
    <w:rsid w:val="00CE06DE"/>
    <w:rsid w:val="00CE7698"/>
    <w:rsid w:val="00CF2A0C"/>
    <w:rsid w:val="00D00C2E"/>
    <w:rsid w:val="00D07DE6"/>
    <w:rsid w:val="00D07F9C"/>
    <w:rsid w:val="00D12191"/>
    <w:rsid w:val="00D1510D"/>
    <w:rsid w:val="00D15D43"/>
    <w:rsid w:val="00D22D81"/>
    <w:rsid w:val="00D23F6B"/>
    <w:rsid w:val="00D312B2"/>
    <w:rsid w:val="00D43FF4"/>
    <w:rsid w:val="00D5771D"/>
    <w:rsid w:val="00D60EA1"/>
    <w:rsid w:val="00D61005"/>
    <w:rsid w:val="00D654A4"/>
    <w:rsid w:val="00D7411E"/>
    <w:rsid w:val="00DC41C3"/>
    <w:rsid w:val="00DC6E74"/>
    <w:rsid w:val="00DE7E53"/>
    <w:rsid w:val="00DF3E03"/>
    <w:rsid w:val="00E05E08"/>
    <w:rsid w:val="00E26A40"/>
    <w:rsid w:val="00E3581E"/>
    <w:rsid w:val="00E42B40"/>
    <w:rsid w:val="00E56000"/>
    <w:rsid w:val="00E8108C"/>
    <w:rsid w:val="00E9057D"/>
    <w:rsid w:val="00E909D9"/>
    <w:rsid w:val="00E91FEC"/>
    <w:rsid w:val="00EA2B90"/>
    <w:rsid w:val="00EB3AC9"/>
    <w:rsid w:val="00EB5824"/>
    <w:rsid w:val="00EB5951"/>
    <w:rsid w:val="00ED2A8D"/>
    <w:rsid w:val="00EE512B"/>
    <w:rsid w:val="00EE56CF"/>
    <w:rsid w:val="00EE7989"/>
    <w:rsid w:val="00F244C5"/>
    <w:rsid w:val="00F25D01"/>
    <w:rsid w:val="00F26173"/>
    <w:rsid w:val="00F34A0E"/>
    <w:rsid w:val="00F4311D"/>
    <w:rsid w:val="00F448F0"/>
    <w:rsid w:val="00F466E5"/>
    <w:rsid w:val="00F57C6F"/>
    <w:rsid w:val="00F61651"/>
    <w:rsid w:val="00F62C27"/>
    <w:rsid w:val="00F72B46"/>
    <w:rsid w:val="00F74C17"/>
    <w:rsid w:val="00FB724D"/>
    <w:rsid w:val="00FC70A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C3EB"/>
  <w15:docId w15:val="{CA6A139F-13CA-4C9C-8313-6B0D6F5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AU" w:eastAsia="tr-TR"/>
    </w:rPr>
  </w:style>
  <w:style w:type="paragraph" w:styleId="Balk3">
    <w:name w:val="heading 3"/>
    <w:basedOn w:val="Normal"/>
    <w:next w:val="Normal"/>
    <w:qFormat/>
    <w:pPr>
      <w:keepNext/>
      <w:spacing w:after="0" w:line="240" w:lineRule="auto"/>
      <w:ind w:left="4500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Balk4">
    <w:name w:val="heading 4"/>
    <w:basedOn w:val="Normal"/>
    <w:next w:val="Normal"/>
    <w:qFormat/>
    <w:pPr>
      <w:keepNext/>
      <w:tabs>
        <w:tab w:val="center" w:pos="2268"/>
        <w:tab w:val="center" w:pos="7371"/>
      </w:tabs>
      <w:spacing w:after="120" w:line="240" w:lineRule="auto"/>
      <w:ind w:left="567"/>
      <w:jc w:val="center"/>
      <w:outlineLvl w:val="3"/>
    </w:pPr>
    <w:rPr>
      <w:rFonts w:eastAsia="Times New Roman"/>
      <w:b/>
      <w:b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nhideWhenUsed/>
    <w:rPr>
      <w:color w:val="0000FF"/>
      <w:u w:val="single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Cs w:val="24"/>
      <w:lang w:eastAsia="en-US"/>
    </w:rPr>
  </w:style>
  <w:style w:type="paragraph" w:styleId="GvdeMetni2">
    <w:name w:val="Body Text 2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semiHidden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GvdeMetni3">
    <w:name w:val="Body Text 3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semiHidden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1"/>
      <w:szCs w:val="21"/>
    </w:rPr>
  </w:style>
  <w:style w:type="character" w:customStyle="1" w:styleId="apple-converted-space">
    <w:name w:val="apple-converted-space"/>
    <w:basedOn w:val="VarsaylanParagrafYazTipi"/>
  </w:style>
  <w:style w:type="paragraph" w:styleId="GvdeMetniGirintisi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ListParagraph1">
    <w:name w:val="List Paragraph1"/>
    <w:basedOn w:val="Normal"/>
    <w:pPr>
      <w:ind w:left="720"/>
    </w:pPr>
    <w:rPr>
      <w:rFonts w:eastAsia="Times New Roman"/>
      <w:lang w:eastAsia="tr-TR"/>
    </w:rPr>
  </w:style>
  <w:style w:type="character" w:styleId="Gl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8F1D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AU" w:eastAsia="tr-TR"/>
    </w:rPr>
  </w:style>
  <w:style w:type="character" w:customStyle="1" w:styleId="AltBilgiChar">
    <w:name w:val="Alt Bilgi Char"/>
    <w:link w:val="AltBilgi"/>
    <w:uiPriority w:val="99"/>
    <w:rsid w:val="008F1DD3"/>
    <w:rPr>
      <w:rFonts w:ascii="Arial" w:eastAsia="Times New Roman" w:hAnsi="Arial"/>
      <w:sz w:val="24"/>
      <w:lang w:val="en-AU"/>
    </w:rPr>
  </w:style>
  <w:style w:type="character" w:styleId="AklamaBavurusu">
    <w:name w:val="annotation reference"/>
    <w:uiPriority w:val="99"/>
    <w:semiHidden/>
    <w:unhideWhenUsed/>
    <w:rsid w:val="001341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413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3413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413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3413A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3413A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99"/>
    <w:qFormat/>
    <w:rsid w:val="00D43FF4"/>
    <w:pPr>
      <w:ind w:left="720"/>
    </w:pPr>
    <w:rPr>
      <w:rFonts w:eastAsia="Times New Roman" w:cs="Calibri"/>
      <w:lang w:eastAsia="tr-TR"/>
    </w:rPr>
  </w:style>
  <w:style w:type="paragraph" w:customStyle="1" w:styleId="ListeParagraf1">
    <w:name w:val="Liste Paragraf1"/>
    <w:basedOn w:val="Normal"/>
    <w:uiPriority w:val="99"/>
    <w:rsid w:val="00C13863"/>
    <w:pPr>
      <w:ind w:left="720"/>
    </w:pPr>
    <w:rPr>
      <w:rFonts w:eastAsia="Times New Roman" w:cs="Calibri"/>
    </w:rPr>
  </w:style>
  <w:style w:type="table" w:styleId="TabloKlavuzu">
    <w:name w:val="Table Grid"/>
    <w:basedOn w:val="NormalTablo"/>
    <w:uiPriority w:val="59"/>
    <w:rsid w:val="00F6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4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n.istanb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C571-A553-41D8-B7AA-7A771317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 YILI OLAĞAN GENEL KURUL</vt:lpstr>
      <vt:lpstr>2013 YILI OLAĞAN GENEL KURUL</vt:lpstr>
    </vt:vector>
  </TitlesOfParts>
  <Company>International Paper</Company>
  <LinksUpToDate>false</LinksUpToDate>
  <CharactersWithSpaces>3676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http://www.mkk.com.tr/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OLAĞAN GENEL KURUL</dc:title>
  <dc:creator>Savas Deryaoglu</dc:creator>
  <cp:lastModifiedBy>Gunay KIRBOZ</cp:lastModifiedBy>
  <cp:revision>16</cp:revision>
  <cp:lastPrinted>2020-01-28T11:46:00Z</cp:lastPrinted>
  <dcterms:created xsi:type="dcterms:W3CDTF">2021-04-30T06:09:00Z</dcterms:created>
  <dcterms:modified xsi:type="dcterms:W3CDTF">2021-05-04T11:35:00Z</dcterms:modified>
</cp:coreProperties>
</file>